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0C" w:rsidRPr="002104D6" w:rsidRDefault="00A0280C" w:rsidP="00A0280C">
      <w:pPr>
        <w:pStyle w:val="Default"/>
        <w:ind w:left="720" w:hanging="72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Select Bibliography of Books Currently in Library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Anderson, Gerald H. with John </w:t>
      </w:r>
      <w:proofErr w:type="spellStart"/>
      <w:r w:rsidRPr="002104D6">
        <w:rPr>
          <w:rFonts w:ascii="Palatino Linotype" w:hAnsi="Palatino Linotype"/>
          <w:sz w:val="22"/>
          <w:szCs w:val="22"/>
        </w:rPr>
        <w:t>Roxborogh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John M. Prior, </w:t>
      </w:r>
      <w:proofErr w:type="spellStart"/>
      <w:r w:rsidRPr="002104D6">
        <w:rPr>
          <w:rFonts w:ascii="Palatino Linotype" w:hAnsi="Palatino Linotype"/>
          <w:sz w:val="22"/>
          <w:szCs w:val="22"/>
        </w:rPr>
        <w:t>Christoffer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 H. </w:t>
      </w:r>
      <w:proofErr w:type="spellStart"/>
      <w:r w:rsidRPr="002104D6">
        <w:rPr>
          <w:rFonts w:ascii="Palatino Linotype" w:hAnsi="Palatino Linotype"/>
          <w:sz w:val="22"/>
          <w:szCs w:val="22"/>
        </w:rPr>
        <w:t>Grundmann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 (eds.), </w:t>
      </w:r>
      <w:r w:rsidRPr="002104D6">
        <w:rPr>
          <w:rFonts w:ascii="Palatino Linotype" w:hAnsi="Palatino Linotype"/>
          <w:i/>
          <w:sz w:val="22"/>
          <w:szCs w:val="22"/>
        </w:rPr>
        <w:t>Witness to World Christianity: the International Association for Mission Studies, 1972-2012</w:t>
      </w:r>
      <w:r w:rsidRPr="002104D6">
        <w:rPr>
          <w:rFonts w:ascii="Palatino Linotype" w:hAnsi="Palatino Linotype"/>
          <w:sz w:val="22"/>
          <w:szCs w:val="22"/>
        </w:rPr>
        <w:t xml:space="preserve">. New Haven, CT: Overseas Ministries Study </w:t>
      </w:r>
      <w:proofErr w:type="spellStart"/>
      <w:r w:rsidRPr="002104D6">
        <w:rPr>
          <w:rFonts w:ascii="Palatino Linotype" w:hAnsi="Palatino Linotype"/>
          <w:sz w:val="22"/>
          <w:szCs w:val="22"/>
        </w:rPr>
        <w:t>Center</w:t>
      </w:r>
      <w:proofErr w:type="spellEnd"/>
      <w:r w:rsidRPr="002104D6">
        <w:rPr>
          <w:rFonts w:ascii="Palatino Linotype" w:hAnsi="Palatino Linotype"/>
          <w:sz w:val="22"/>
          <w:szCs w:val="22"/>
        </w:rPr>
        <w:t>, 2012.</w:t>
      </w:r>
    </w:p>
    <w:p w:rsidR="00A0280C" w:rsidRP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Bria, Ion. </w:t>
      </w:r>
      <w:r>
        <w:rPr>
          <w:rFonts w:ascii="Palatino Linotype" w:hAnsi="Palatino Linotype"/>
          <w:i/>
          <w:sz w:val="22"/>
          <w:szCs w:val="22"/>
        </w:rPr>
        <w:t>Orthodox Perspectives on Mission</w:t>
      </w:r>
      <w:r>
        <w:rPr>
          <w:rFonts w:ascii="Palatino Linotype" w:hAnsi="Palatino Linotype"/>
          <w:sz w:val="22"/>
          <w:szCs w:val="22"/>
        </w:rPr>
        <w:t>. Geneva: WCC, 1986.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Bosch, David. 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Witness to the World: the Christian </w:t>
      </w:r>
      <w:r w:rsidR="00E51C81">
        <w:rPr>
          <w:rFonts w:ascii="Palatino Linotype" w:hAnsi="Palatino Linotype"/>
          <w:i/>
          <w:iCs/>
          <w:sz w:val="22"/>
          <w:szCs w:val="22"/>
        </w:rPr>
        <w:t>M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ission in </w:t>
      </w:r>
      <w:r w:rsidR="00E51C81">
        <w:rPr>
          <w:rFonts w:ascii="Palatino Linotype" w:hAnsi="Palatino Linotype"/>
          <w:i/>
          <w:iCs/>
          <w:sz w:val="22"/>
          <w:szCs w:val="22"/>
        </w:rPr>
        <w:t>T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heological </w:t>
      </w:r>
      <w:r w:rsidR="00E51C81">
        <w:rPr>
          <w:rFonts w:ascii="Palatino Linotype" w:hAnsi="Palatino Linotype"/>
          <w:i/>
          <w:iCs/>
          <w:sz w:val="22"/>
          <w:szCs w:val="22"/>
        </w:rPr>
        <w:t>P</w:t>
      </w:r>
      <w:r w:rsidRPr="002104D6">
        <w:rPr>
          <w:rFonts w:ascii="Palatino Linotype" w:hAnsi="Palatino Linotype"/>
          <w:i/>
          <w:iCs/>
          <w:sz w:val="22"/>
          <w:szCs w:val="22"/>
        </w:rPr>
        <w:t>erspective</w:t>
      </w:r>
      <w:r w:rsidRPr="002104D6">
        <w:rPr>
          <w:rFonts w:ascii="Palatino Linotype" w:hAnsi="Palatino Linotype"/>
          <w:sz w:val="22"/>
          <w:szCs w:val="22"/>
        </w:rPr>
        <w:t>. Atlanta</w:t>
      </w:r>
      <w:r w:rsidR="00E51C81">
        <w:rPr>
          <w:rFonts w:ascii="Palatino Linotype" w:hAnsi="Palatino Linotype"/>
          <w:sz w:val="22"/>
          <w:szCs w:val="22"/>
        </w:rPr>
        <w:t>, GA</w:t>
      </w:r>
      <w:r w:rsidRPr="002104D6">
        <w:rPr>
          <w:rFonts w:ascii="Palatino Linotype" w:hAnsi="Palatino Linotype"/>
          <w:sz w:val="22"/>
          <w:szCs w:val="22"/>
        </w:rPr>
        <w:t>: John Knox, 1980.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Castro, Emilio. </w:t>
      </w:r>
      <w:r w:rsidR="00E51C81">
        <w:rPr>
          <w:rFonts w:ascii="Palatino Linotype" w:hAnsi="Palatino Linotype"/>
          <w:i/>
          <w:iCs/>
          <w:sz w:val="22"/>
          <w:szCs w:val="22"/>
        </w:rPr>
        <w:t>Sent F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ree: </w:t>
      </w:r>
      <w:r w:rsidR="00E51C81">
        <w:rPr>
          <w:rFonts w:ascii="Palatino Linotype" w:hAnsi="Palatino Linotype"/>
          <w:i/>
          <w:iCs/>
          <w:sz w:val="22"/>
          <w:szCs w:val="22"/>
        </w:rPr>
        <w:t>M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ission and </w:t>
      </w:r>
      <w:r w:rsidR="00E51C81">
        <w:rPr>
          <w:rFonts w:ascii="Palatino Linotype" w:hAnsi="Palatino Linotype"/>
          <w:i/>
          <w:iCs/>
          <w:sz w:val="22"/>
          <w:szCs w:val="22"/>
        </w:rPr>
        <w:t>U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nity in the </w:t>
      </w:r>
      <w:r w:rsidR="00E51C81">
        <w:rPr>
          <w:rFonts w:ascii="Palatino Linotype" w:hAnsi="Palatino Linotype"/>
          <w:i/>
          <w:iCs/>
          <w:sz w:val="22"/>
          <w:szCs w:val="22"/>
        </w:rPr>
        <w:t>P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erspective of the </w:t>
      </w:r>
      <w:r w:rsidR="00E51C81">
        <w:rPr>
          <w:rFonts w:ascii="Palatino Linotype" w:hAnsi="Palatino Linotype"/>
          <w:i/>
          <w:iCs/>
          <w:sz w:val="22"/>
          <w:szCs w:val="22"/>
        </w:rPr>
        <w:t>K</w:t>
      </w:r>
      <w:r w:rsidRPr="002104D6">
        <w:rPr>
          <w:rFonts w:ascii="Palatino Linotype" w:hAnsi="Palatino Linotype"/>
          <w:i/>
          <w:iCs/>
          <w:sz w:val="22"/>
          <w:szCs w:val="22"/>
        </w:rPr>
        <w:t>ingdom</w:t>
      </w:r>
      <w:r w:rsidRPr="002104D6">
        <w:rPr>
          <w:rFonts w:ascii="Palatino Linotype" w:hAnsi="Palatino Linotype"/>
          <w:sz w:val="22"/>
          <w:szCs w:val="22"/>
        </w:rPr>
        <w:t>. Geneva: World Council of Churches, 1985.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Costa, </w:t>
      </w:r>
      <w:proofErr w:type="spellStart"/>
      <w:r w:rsidRPr="002104D6">
        <w:rPr>
          <w:rFonts w:ascii="Palatino Linotype" w:hAnsi="Palatino Linotype"/>
          <w:sz w:val="22"/>
          <w:szCs w:val="22"/>
        </w:rPr>
        <w:t>Ruy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. </w:t>
      </w:r>
      <w:r w:rsidR="00E51C81">
        <w:rPr>
          <w:rFonts w:ascii="Palatino Linotype" w:hAnsi="Palatino Linotype"/>
          <w:i/>
          <w:iCs/>
          <w:sz w:val="22"/>
          <w:szCs w:val="22"/>
        </w:rPr>
        <w:t>One F</w:t>
      </w:r>
      <w:r w:rsidRPr="002104D6">
        <w:rPr>
          <w:rFonts w:ascii="Palatino Linotype" w:hAnsi="Palatino Linotype"/>
          <w:i/>
          <w:iCs/>
          <w:sz w:val="22"/>
          <w:szCs w:val="22"/>
        </w:rPr>
        <w:t>aith, Many Cultures: Inculturation, Indigenization, and Contextualization</w:t>
      </w:r>
      <w:r w:rsidRPr="002104D6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2104D6">
        <w:rPr>
          <w:rFonts w:ascii="Palatino Linotype" w:hAnsi="Palatino Linotype"/>
          <w:sz w:val="22"/>
          <w:szCs w:val="22"/>
        </w:rPr>
        <w:t>Maryknoll</w:t>
      </w:r>
      <w:proofErr w:type="spellEnd"/>
      <w:r w:rsidR="00E51C81">
        <w:rPr>
          <w:rFonts w:ascii="Palatino Linotype" w:hAnsi="Palatino Linotype"/>
          <w:sz w:val="22"/>
          <w:szCs w:val="22"/>
        </w:rPr>
        <w:t>, NY</w:t>
      </w:r>
      <w:r w:rsidRPr="002104D6">
        <w:rPr>
          <w:rFonts w:ascii="Palatino Linotype" w:hAnsi="Palatino Linotype"/>
          <w:sz w:val="22"/>
          <w:szCs w:val="22"/>
        </w:rPr>
        <w:t>: Orbis, 1988.</w:t>
      </w:r>
    </w:p>
    <w:p w:rsidR="00F26D51" w:rsidRPr="00F26D51" w:rsidRDefault="00F26D51" w:rsidP="00A0280C">
      <w:pPr>
        <w:pStyle w:val="Default"/>
        <w:ind w:left="720" w:hanging="720"/>
        <w:jc w:val="both"/>
        <w:rPr>
          <w:rFonts w:ascii="Palatino Linotype" w:hAnsi="Palatino Linotype"/>
          <w:i/>
          <w:iCs/>
          <w:color w:val="auto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Fornberg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Tord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Bible,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H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ermeneutics,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ission: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A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ontribution to the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ontextual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S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tudy of Holy Scripture</w:t>
      </w:r>
      <w:r w:rsidRPr="00F26D51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. Uppsala: Swedish Institute for Missionary Research, 1995.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Foust, Thomas (ed.). </w:t>
      </w:r>
      <w:r w:rsidRPr="002104D6">
        <w:rPr>
          <w:rFonts w:ascii="Palatino Linotype" w:hAnsi="Palatino Linotype"/>
          <w:i/>
          <w:sz w:val="22"/>
          <w:szCs w:val="22"/>
        </w:rPr>
        <w:t xml:space="preserve">A Scandalous Prophet: The Way of Mission after </w:t>
      </w:r>
      <w:proofErr w:type="spellStart"/>
      <w:r w:rsidRPr="002104D6">
        <w:rPr>
          <w:rFonts w:ascii="Palatino Linotype" w:hAnsi="Palatino Linotype"/>
          <w:i/>
          <w:sz w:val="22"/>
          <w:szCs w:val="22"/>
        </w:rPr>
        <w:t>Newbigin</w:t>
      </w:r>
      <w:proofErr w:type="spellEnd"/>
      <w:r w:rsidRPr="002104D6">
        <w:rPr>
          <w:rFonts w:ascii="Palatino Linotype" w:hAnsi="Palatino Linotype"/>
          <w:sz w:val="22"/>
          <w:szCs w:val="22"/>
        </w:rPr>
        <w:t>. Grand Rapids, MI: Eerdmans, 2002.</w:t>
      </w:r>
    </w:p>
    <w:p w:rsidR="00D7652B" w:rsidRPr="00D7652B" w:rsidRDefault="00D7652B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George, </w:t>
      </w:r>
      <w:proofErr w:type="spellStart"/>
      <w:r>
        <w:rPr>
          <w:rFonts w:ascii="Palatino Linotype" w:hAnsi="Palatino Linotype"/>
          <w:sz w:val="22"/>
          <w:szCs w:val="22"/>
        </w:rPr>
        <w:t>Sherron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Called as Partners in Christ’s Service: the Practice of God’s Mission</w:t>
      </w:r>
      <w:r>
        <w:rPr>
          <w:rFonts w:ascii="Palatino Linotype" w:hAnsi="Palatino Linotype"/>
          <w:sz w:val="22"/>
          <w:szCs w:val="22"/>
        </w:rPr>
        <w:t>. Louisville, KY: Geneva, 2004.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Gittins, Anthony. </w:t>
      </w:r>
      <w:r>
        <w:rPr>
          <w:rFonts w:ascii="Palatino Linotype" w:hAnsi="Palatino Linotype"/>
          <w:i/>
          <w:sz w:val="22"/>
          <w:szCs w:val="22"/>
        </w:rPr>
        <w:t xml:space="preserve">Living Mission </w:t>
      </w:r>
      <w:proofErr w:type="spellStart"/>
      <w:r>
        <w:rPr>
          <w:rFonts w:ascii="Palatino Linotype" w:hAnsi="Palatino Linotype"/>
          <w:i/>
          <w:sz w:val="22"/>
          <w:szCs w:val="22"/>
        </w:rPr>
        <w:t>Interculturally</w:t>
      </w:r>
      <w:proofErr w:type="spellEnd"/>
      <w:r>
        <w:rPr>
          <w:rFonts w:ascii="Palatino Linotype" w:hAnsi="Palatino Linotype"/>
          <w:i/>
          <w:sz w:val="22"/>
          <w:szCs w:val="22"/>
        </w:rPr>
        <w:t>: Faith, Culture and the Renewal of Praxis</w:t>
      </w:r>
      <w:r>
        <w:rPr>
          <w:rFonts w:ascii="Palatino Linotype" w:hAnsi="Palatino Linotype"/>
          <w:sz w:val="22"/>
          <w:szCs w:val="22"/>
        </w:rPr>
        <w:t>. Collegeville, MN: Liturgical, 2015.</w:t>
      </w:r>
    </w:p>
    <w:p w:rsidR="00F26D51" w:rsidRPr="00F26D51" w:rsidRDefault="00F26D51" w:rsidP="00A0280C">
      <w:pPr>
        <w:pStyle w:val="Default"/>
        <w:ind w:left="720" w:hanging="720"/>
        <w:jc w:val="both"/>
        <w:rPr>
          <w:rFonts w:ascii="Palatino Linotype" w:hAnsi="Palatino Linotype"/>
          <w:color w:val="auto"/>
          <w:sz w:val="22"/>
          <w:szCs w:val="22"/>
        </w:rPr>
      </w:pPr>
      <w:r w:rsidRPr="00F26D51">
        <w:rPr>
          <w:rFonts w:ascii="Palatino Linotype" w:hAnsi="Palatino Linotype"/>
          <w:color w:val="auto"/>
          <w:sz w:val="22"/>
          <w:szCs w:val="22"/>
        </w:rPr>
        <w:t xml:space="preserve">Goodman, Martin.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Mission and C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onversion: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P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roselytizing in the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R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eligious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H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istory of the Roman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E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mpire</w:t>
      </w:r>
      <w:r w:rsidRPr="00F26D51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. Oxford: Oxford University Press, 1995.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Grau</w:t>
      </w:r>
      <w:proofErr w:type="spellEnd"/>
      <w:r>
        <w:rPr>
          <w:rFonts w:ascii="Palatino Linotype" w:hAnsi="Palatino Linotype"/>
          <w:sz w:val="22"/>
          <w:szCs w:val="22"/>
        </w:rPr>
        <w:t xml:space="preserve">, Marion. </w:t>
      </w:r>
      <w:r>
        <w:rPr>
          <w:rFonts w:ascii="Palatino Linotype" w:hAnsi="Palatino Linotype"/>
          <w:i/>
          <w:sz w:val="22"/>
          <w:szCs w:val="22"/>
        </w:rPr>
        <w:t xml:space="preserve">Rethinking Mission in the </w:t>
      </w:r>
      <w:proofErr w:type="spellStart"/>
      <w:r>
        <w:rPr>
          <w:rFonts w:ascii="Palatino Linotype" w:hAnsi="Palatino Linotype"/>
          <w:i/>
          <w:sz w:val="22"/>
          <w:szCs w:val="22"/>
        </w:rPr>
        <w:t>Postcolony</w:t>
      </w:r>
      <w:proofErr w:type="spellEnd"/>
      <w:r>
        <w:rPr>
          <w:rFonts w:ascii="Palatino Linotype" w:hAnsi="Palatino Linotype"/>
          <w:i/>
          <w:sz w:val="22"/>
          <w:szCs w:val="22"/>
        </w:rPr>
        <w:t>. Salvation, Society and Subversion</w:t>
      </w:r>
      <w:r>
        <w:rPr>
          <w:rFonts w:ascii="Palatino Linotype" w:hAnsi="Palatino Linotype"/>
          <w:sz w:val="22"/>
          <w:szCs w:val="22"/>
        </w:rPr>
        <w:t>. London: T&amp;T Clark, 2011.</w:t>
      </w:r>
    </w:p>
    <w:p w:rsidR="00E51C81" w:rsidRPr="00A0280C" w:rsidRDefault="00E51C81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Hiebert</w:t>
      </w:r>
      <w:proofErr w:type="spellEnd"/>
      <w:r>
        <w:rPr>
          <w:rFonts w:ascii="Palatino Linotype" w:hAnsi="Palatino Linotype"/>
          <w:sz w:val="22"/>
          <w:szCs w:val="22"/>
        </w:rPr>
        <w:t xml:space="preserve">, Paul.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The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G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ospel in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H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uman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ontexts: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A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nthropological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Explorations for C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ontemporary 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</w:t>
      </w:r>
      <w:r w:rsidRP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issions</w:t>
      </w:r>
      <w:r w:rsidRPr="00E51C81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. Grand Rapids, MI: Baker Academic, 2009.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color w:val="auto"/>
          <w:sz w:val="22"/>
          <w:szCs w:val="22"/>
        </w:rPr>
        <w:t>Hunsberger</w:t>
      </w:r>
      <w:proofErr w:type="spellEnd"/>
      <w:r w:rsidRPr="002104D6">
        <w:rPr>
          <w:rFonts w:ascii="Palatino Linotype" w:hAnsi="Palatino Linotype"/>
          <w:color w:val="auto"/>
          <w:sz w:val="22"/>
          <w:szCs w:val="22"/>
        </w:rPr>
        <w:t xml:space="preserve">, George and Craig Van </w:t>
      </w:r>
      <w:proofErr w:type="spellStart"/>
      <w:r w:rsidRPr="002104D6">
        <w:rPr>
          <w:rFonts w:ascii="Palatino Linotype" w:hAnsi="Palatino Linotype"/>
          <w:color w:val="auto"/>
          <w:sz w:val="22"/>
          <w:szCs w:val="22"/>
        </w:rPr>
        <w:t>Gelder</w:t>
      </w:r>
      <w:proofErr w:type="spellEnd"/>
      <w:r w:rsidRPr="002104D6">
        <w:rPr>
          <w:rFonts w:ascii="Palatino Linotype" w:hAnsi="Palatino Linotype"/>
          <w:color w:val="auto"/>
          <w:sz w:val="22"/>
          <w:szCs w:val="22"/>
        </w:rPr>
        <w:t xml:space="preserve"> (eds.). </w:t>
      </w:r>
      <w:r w:rsidRPr="002104D6">
        <w:rPr>
          <w:rFonts w:ascii="Palatino Linotype" w:hAnsi="Palatino Linotype"/>
          <w:i/>
          <w:color w:val="auto"/>
          <w:sz w:val="22"/>
          <w:szCs w:val="22"/>
        </w:rPr>
        <w:t>The Church between Gospel and Culture: The Emerging Mission in North America</w:t>
      </w:r>
      <w:r w:rsidRPr="002104D6">
        <w:rPr>
          <w:rFonts w:ascii="Palatino Linotype" w:hAnsi="Palatino Linotype"/>
          <w:color w:val="auto"/>
          <w:sz w:val="22"/>
          <w:szCs w:val="22"/>
        </w:rPr>
        <w:t>.</w:t>
      </w:r>
      <w:r w:rsidRPr="002104D6">
        <w:rPr>
          <w:rFonts w:ascii="Palatino Linotype" w:hAnsi="Palatino Linotype"/>
          <w:i/>
          <w:color w:val="auto"/>
          <w:sz w:val="22"/>
          <w:szCs w:val="22"/>
        </w:rPr>
        <w:t xml:space="preserve"> </w:t>
      </w:r>
      <w:r w:rsidRPr="002104D6">
        <w:rPr>
          <w:rFonts w:ascii="Palatino Linotype" w:hAnsi="Palatino Linotype"/>
          <w:sz w:val="22"/>
          <w:szCs w:val="22"/>
        </w:rPr>
        <w:t>Grand Rapids, MI: Eerdmans, 1996.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color w:val="auto"/>
          <w:sz w:val="22"/>
          <w:szCs w:val="22"/>
        </w:rPr>
      </w:pPr>
      <w:r w:rsidRPr="002104D6">
        <w:rPr>
          <w:rFonts w:ascii="Palatino Linotype" w:hAnsi="Palatino Linotype"/>
          <w:color w:val="auto"/>
          <w:sz w:val="22"/>
          <w:szCs w:val="22"/>
        </w:rPr>
        <w:t xml:space="preserve">Kraemer, Hendrik. </w:t>
      </w:r>
      <w:r w:rsidRPr="002104D6">
        <w:rPr>
          <w:rFonts w:ascii="Palatino Linotype" w:hAnsi="Palatino Linotype"/>
          <w:i/>
          <w:color w:val="auto"/>
          <w:sz w:val="22"/>
          <w:szCs w:val="22"/>
        </w:rPr>
        <w:t>The Christian Message in a non-Christian World</w:t>
      </w:r>
      <w:r w:rsidRPr="002104D6">
        <w:rPr>
          <w:rFonts w:ascii="Palatino Linotype" w:hAnsi="Palatino Linotype"/>
          <w:color w:val="auto"/>
          <w:sz w:val="22"/>
          <w:szCs w:val="22"/>
        </w:rPr>
        <w:t xml:space="preserve">. </w:t>
      </w:r>
      <w:r w:rsidRPr="002104D6">
        <w:rPr>
          <w:rFonts w:ascii="Palatino Linotype" w:hAnsi="Palatino Linotype"/>
          <w:sz w:val="22"/>
          <w:szCs w:val="22"/>
        </w:rPr>
        <w:t>London: Harper &amp; Brothers, 1938.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Kirk, Andrew and Kevin J. </w:t>
      </w:r>
      <w:proofErr w:type="spellStart"/>
      <w:r w:rsidRPr="002104D6">
        <w:rPr>
          <w:rFonts w:ascii="Palatino Linotype" w:hAnsi="Palatino Linotype"/>
          <w:sz w:val="22"/>
          <w:szCs w:val="22"/>
        </w:rPr>
        <w:t>Vanhoozer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 (eds.). </w:t>
      </w:r>
      <w:r w:rsidRPr="002104D6">
        <w:rPr>
          <w:rFonts w:ascii="Palatino Linotype" w:hAnsi="Palatino Linotype"/>
          <w:i/>
          <w:sz w:val="22"/>
          <w:szCs w:val="22"/>
        </w:rPr>
        <w:t>To Stake a Claim: Mission and the Western Crisis of Knowledge</w:t>
      </w:r>
      <w:r w:rsidRPr="002104D6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2104D6">
        <w:rPr>
          <w:rFonts w:ascii="Palatino Linotype" w:hAnsi="Palatino Linotype"/>
          <w:sz w:val="22"/>
          <w:szCs w:val="22"/>
        </w:rPr>
        <w:t>Maryknoll</w:t>
      </w:r>
      <w:proofErr w:type="spellEnd"/>
      <w:r w:rsidRPr="002104D6">
        <w:rPr>
          <w:rFonts w:ascii="Palatino Linotype" w:hAnsi="Palatino Linotype"/>
          <w:sz w:val="22"/>
          <w:szCs w:val="22"/>
        </w:rPr>
        <w:t>, NY: Orbis Books, 1999.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Knitter, Paul. </w:t>
      </w:r>
      <w:r w:rsidRPr="002104D6">
        <w:rPr>
          <w:rFonts w:ascii="Palatino Linotype" w:hAnsi="Palatino Linotype"/>
          <w:i/>
          <w:sz w:val="22"/>
          <w:szCs w:val="22"/>
        </w:rPr>
        <w:t>Jesus and the Other Names: Christian Mission and Global Responsibility</w:t>
      </w:r>
      <w:r w:rsidRPr="002104D6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2104D6">
        <w:rPr>
          <w:rFonts w:ascii="Palatino Linotype" w:hAnsi="Palatino Linotype"/>
          <w:sz w:val="22"/>
          <w:szCs w:val="22"/>
        </w:rPr>
        <w:t>Maryknoll</w:t>
      </w:r>
      <w:proofErr w:type="spellEnd"/>
      <w:r w:rsidRPr="002104D6">
        <w:rPr>
          <w:rFonts w:ascii="Palatino Linotype" w:hAnsi="Palatino Linotype"/>
          <w:sz w:val="22"/>
          <w:szCs w:val="22"/>
        </w:rPr>
        <w:t>, NY: Orbis, 1996.</w:t>
      </w:r>
    </w:p>
    <w:p w:rsidR="00F26D51" w:rsidRPr="00F26D51" w:rsidRDefault="00F26D51" w:rsidP="00A0280C">
      <w:pPr>
        <w:pStyle w:val="Default"/>
        <w:ind w:left="720" w:hanging="720"/>
        <w:jc w:val="both"/>
        <w:rPr>
          <w:rFonts w:ascii="Palatino Linotype" w:hAnsi="Palatino Linotype"/>
          <w:color w:val="auto"/>
          <w:sz w:val="22"/>
          <w:szCs w:val="22"/>
        </w:rPr>
      </w:pPr>
      <w:r w:rsidRPr="00F26D51">
        <w:rPr>
          <w:rFonts w:ascii="Palatino Linotype" w:hAnsi="Palatino Linotype"/>
          <w:color w:val="auto"/>
          <w:sz w:val="22"/>
          <w:szCs w:val="22"/>
        </w:rPr>
        <w:t xml:space="preserve">Messer, Donald.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A Conspiracy of Goodness: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ontemporary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I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mages of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hristian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ission</w:t>
      </w:r>
      <w:r w:rsidRPr="00F26D51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. Nashville, TN: Abingdon, 1992.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Neill, Stephen. </w:t>
      </w:r>
      <w:r w:rsidRPr="002104D6">
        <w:rPr>
          <w:rFonts w:ascii="Palatino Linotype" w:hAnsi="Palatino Linotype"/>
          <w:i/>
          <w:sz w:val="22"/>
          <w:szCs w:val="22"/>
        </w:rPr>
        <w:t>A History of Christian Missions</w:t>
      </w:r>
      <w:r w:rsidRPr="002104D6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2104D6">
        <w:rPr>
          <w:rFonts w:ascii="Palatino Linotype" w:hAnsi="Palatino Linotype"/>
          <w:sz w:val="22"/>
          <w:szCs w:val="22"/>
        </w:rPr>
        <w:t>Harmondsworth</w:t>
      </w:r>
      <w:proofErr w:type="spellEnd"/>
      <w:r w:rsidRPr="002104D6">
        <w:rPr>
          <w:rFonts w:ascii="Palatino Linotype" w:hAnsi="Palatino Linotype"/>
          <w:sz w:val="22"/>
          <w:szCs w:val="22"/>
        </w:rPr>
        <w:t>: Penguin, 1964.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sz w:val="22"/>
          <w:szCs w:val="22"/>
        </w:rPr>
        <w:t>Newbigin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2104D6">
        <w:rPr>
          <w:rFonts w:ascii="Palatino Linotype" w:hAnsi="Palatino Linotype"/>
          <w:sz w:val="22"/>
          <w:szCs w:val="22"/>
        </w:rPr>
        <w:t>Lesslie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. </w:t>
      </w:r>
      <w:r w:rsidRPr="002104D6">
        <w:rPr>
          <w:rFonts w:ascii="Palatino Linotype" w:hAnsi="Palatino Linotype"/>
          <w:i/>
          <w:iCs/>
          <w:sz w:val="22"/>
          <w:szCs w:val="22"/>
        </w:rPr>
        <w:t>The Gospel in a Pluralist Society</w:t>
      </w:r>
      <w:r w:rsidRPr="002104D6">
        <w:rPr>
          <w:rFonts w:ascii="Palatino Linotype" w:hAnsi="Palatino Linotype"/>
          <w:sz w:val="22"/>
          <w:szCs w:val="22"/>
        </w:rPr>
        <w:t>. Geneva: WCC Publications, 1989.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Noble, Tim. </w:t>
      </w:r>
      <w:r>
        <w:rPr>
          <w:rFonts w:ascii="Palatino Linotype" w:hAnsi="Palatino Linotype"/>
          <w:i/>
          <w:sz w:val="22"/>
          <w:szCs w:val="22"/>
        </w:rPr>
        <w:t>Mission from the Perspective of the Other. Drawing Together on Holy Ground</w:t>
      </w:r>
      <w:r>
        <w:rPr>
          <w:rFonts w:ascii="Palatino Linotype" w:hAnsi="Palatino Linotype"/>
          <w:sz w:val="22"/>
          <w:szCs w:val="22"/>
        </w:rPr>
        <w:t xml:space="preserve">. Eugene, OR: </w:t>
      </w:r>
      <w:proofErr w:type="spellStart"/>
      <w:r>
        <w:rPr>
          <w:rFonts w:ascii="Palatino Linotype" w:hAnsi="Palatino Linotype"/>
          <w:sz w:val="22"/>
          <w:szCs w:val="22"/>
        </w:rPr>
        <w:t>Wipf</w:t>
      </w:r>
      <w:proofErr w:type="spellEnd"/>
      <w:r>
        <w:rPr>
          <w:rFonts w:ascii="Palatino Linotype" w:hAnsi="Palatino Linotype"/>
          <w:sz w:val="22"/>
          <w:szCs w:val="22"/>
        </w:rPr>
        <w:t xml:space="preserve"> and Stock, 2018.</w:t>
      </w:r>
    </w:p>
    <w:p w:rsidR="00A0280C" w:rsidRPr="00D7652B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Okure</w:t>
      </w:r>
      <w:proofErr w:type="spellEnd"/>
      <w:r>
        <w:rPr>
          <w:rFonts w:ascii="Palatino Linotype" w:hAnsi="Palatino Linotype"/>
          <w:sz w:val="22"/>
          <w:szCs w:val="22"/>
        </w:rPr>
        <w:t xml:space="preserve">, Therese.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The Johannine A</w:t>
      </w:r>
      <w:r w:rsidRPr="00D7652B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pproach to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</w:t>
      </w:r>
      <w:r w:rsidRPr="00D7652B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ission: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A</w:t>
      </w:r>
      <w:r w:rsidRPr="00D7652B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C</w:t>
      </w:r>
      <w:r w:rsidRPr="00D7652B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ontextual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S</w:t>
      </w:r>
      <w:r w:rsidRPr="00D7652B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tudy of John 4:1-42</w:t>
      </w:r>
      <w:r w:rsidRPr="00D7652B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 xml:space="preserve">. </w:t>
      </w:r>
      <w:proofErr w:type="spellStart"/>
      <w:r w:rsidR="00D7652B" w:rsidRPr="00D7652B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Tübingen</w:t>
      </w:r>
      <w:proofErr w:type="spellEnd"/>
      <w:r w:rsidR="00D7652B" w:rsidRPr="00D7652B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: Moh</w:t>
      </w:r>
      <w:r w:rsidR="00D7652B" w:rsidRPr="00D7652B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r, 1988.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sz w:val="22"/>
          <w:szCs w:val="22"/>
        </w:rPr>
        <w:t>Oleksa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Michael. </w:t>
      </w:r>
      <w:r w:rsidRPr="002104D6">
        <w:rPr>
          <w:rFonts w:ascii="Palatino Linotype" w:hAnsi="Palatino Linotype"/>
          <w:i/>
          <w:iCs/>
          <w:sz w:val="22"/>
          <w:szCs w:val="22"/>
        </w:rPr>
        <w:t>Orthodox Alaska: a Theology of Mission</w:t>
      </w:r>
      <w:r w:rsidRPr="002104D6">
        <w:rPr>
          <w:rFonts w:ascii="Palatino Linotype" w:hAnsi="Palatino Linotype"/>
          <w:sz w:val="22"/>
          <w:szCs w:val="22"/>
        </w:rPr>
        <w:t>. Crestwood, NY: St. Vladimir's Seminary Press, 1992.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sz w:val="22"/>
          <w:szCs w:val="22"/>
        </w:rPr>
        <w:t>Oleksa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Michael (ed.). </w:t>
      </w:r>
      <w:r w:rsidRPr="002104D6">
        <w:rPr>
          <w:rFonts w:ascii="Palatino Linotype" w:hAnsi="Palatino Linotype"/>
          <w:i/>
          <w:sz w:val="22"/>
          <w:szCs w:val="22"/>
        </w:rPr>
        <w:t>Alaskan Missionary Spirituality</w:t>
      </w:r>
      <w:r w:rsidRPr="002104D6">
        <w:rPr>
          <w:rFonts w:ascii="Palatino Linotype" w:hAnsi="Palatino Linotype"/>
          <w:sz w:val="22"/>
          <w:szCs w:val="22"/>
        </w:rPr>
        <w:t>. Crestwood, NY: St Vladimir’s Seminary Press, 2010.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sz w:val="22"/>
          <w:szCs w:val="22"/>
        </w:rPr>
        <w:t>Papathanasiou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Athanasios. </w:t>
      </w:r>
      <w:r w:rsidRPr="002104D6">
        <w:rPr>
          <w:rFonts w:ascii="Palatino Linotype" w:hAnsi="Palatino Linotype"/>
          <w:i/>
          <w:iCs/>
          <w:sz w:val="22"/>
          <w:szCs w:val="22"/>
        </w:rPr>
        <w:t>Future, the Background of History: Essays on Church Mission in an Age of Globalization</w:t>
      </w:r>
      <w:r w:rsidRPr="002104D6">
        <w:rPr>
          <w:rFonts w:ascii="Palatino Linotype" w:hAnsi="Palatino Linotype"/>
          <w:sz w:val="22"/>
          <w:szCs w:val="22"/>
        </w:rPr>
        <w:t>. Montréal: Alexander Press, 2005.</w:t>
      </w:r>
    </w:p>
    <w:p w:rsidR="00F26D51" w:rsidRPr="00F26D51" w:rsidRDefault="00F26D51" w:rsidP="00A0280C">
      <w:pPr>
        <w:pStyle w:val="Default"/>
        <w:ind w:left="720" w:hanging="720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Skreslet, Stanley.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Picturing Christian W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itness: New Testament 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Images of Disciples in M</w:t>
      </w:r>
      <w:r w:rsidRPr="00F26D5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ission</w:t>
      </w:r>
      <w:r w:rsidRPr="00F26D51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. Grand Rapids, MI: Eerdmans, 2006.</w:t>
      </w:r>
    </w:p>
    <w:p w:rsidR="00A0280C" w:rsidRP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Stamoolis</w:t>
      </w:r>
      <w:proofErr w:type="spellEnd"/>
      <w:r>
        <w:rPr>
          <w:rFonts w:ascii="Palatino Linotype" w:hAnsi="Palatino Linotype"/>
          <w:sz w:val="22"/>
          <w:szCs w:val="22"/>
        </w:rPr>
        <w:t xml:space="preserve">, James. </w:t>
      </w:r>
      <w:r w:rsidRPr="00A0280C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Eastern Orthodox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M</w:t>
      </w:r>
      <w:r w:rsidRPr="00A0280C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ission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T</w:t>
      </w:r>
      <w:r w:rsidRPr="00A0280C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 xml:space="preserve">heology </w:t>
      </w:r>
      <w:r w:rsidR="00E51C81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T</w:t>
      </w:r>
      <w:r w:rsidRPr="00A0280C">
        <w:rPr>
          <w:rFonts w:ascii="Palatino Linotype" w:hAnsi="Palatino Linotype"/>
          <w:i/>
          <w:color w:val="auto"/>
          <w:sz w:val="22"/>
          <w:szCs w:val="22"/>
          <w:shd w:val="clear" w:color="auto" w:fill="FFFFFF"/>
        </w:rPr>
        <w:t>oday</w:t>
      </w:r>
      <w:r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Maryknoll</w:t>
      </w:r>
      <w:proofErr w:type="spellEnd"/>
      <w:r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, NY: Orbis, 1986.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104D6">
        <w:rPr>
          <w:rFonts w:ascii="Palatino Linotype" w:hAnsi="Palatino Linotype"/>
          <w:sz w:val="22"/>
          <w:szCs w:val="22"/>
        </w:rPr>
        <w:t>Verkuyl</w:t>
      </w:r>
      <w:proofErr w:type="spellEnd"/>
      <w:r w:rsidRPr="002104D6">
        <w:rPr>
          <w:rFonts w:ascii="Palatino Linotype" w:hAnsi="Palatino Linotype"/>
          <w:sz w:val="22"/>
          <w:szCs w:val="22"/>
        </w:rPr>
        <w:t xml:space="preserve">, Johannes. </w:t>
      </w:r>
      <w:r w:rsidRPr="002104D6">
        <w:rPr>
          <w:rFonts w:ascii="Palatino Linotype" w:hAnsi="Palatino Linotype"/>
          <w:i/>
          <w:sz w:val="22"/>
          <w:szCs w:val="22"/>
        </w:rPr>
        <w:t>Contemporary Missiology: An Introduction</w:t>
      </w:r>
      <w:r w:rsidRPr="002104D6">
        <w:rPr>
          <w:rFonts w:ascii="Palatino Linotype" w:hAnsi="Palatino Linotype"/>
          <w:sz w:val="22"/>
          <w:szCs w:val="22"/>
        </w:rPr>
        <w:t>. Grand Rapids, MI: Eerdmans, 1978.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Weaver, Dorothy Jean. 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Matthew's Missionary Discourse: </w:t>
      </w:r>
      <w:r w:rsidR="00E51C81">
        <w:rPr>
          <w:rFonts w:ascii="Palatino Linotype" w:hAnsi="Palatino Linotype"/>
          <w:i/>
          <w:iCs/>
          <w:sz w:val="22"/>
          <w:szCs w:val="22"/>
        </w:rPr>
        <w:t>A</w:t>
      </w:r>
      <w:r w:rsidRPr="002104D6">
        <w:rPr>
          <w:rFonts w:ascii="Palatino Linotype" w:hAnsi="Palatino Linotype"/>
          <w:i/>
          <w:iCs/>
          <w:sz w:val="22"/>
          <w:szCs w:val="22"/>
        </w:rPr>
        <w:t xml:space="preserve"> Literary Critical Analysis</w:t>
      </w:r>
      <w:r w:rsidRPr="002104D6">
        <w:rPr>
          <w:rFonts w:ascii="Palatino Linotype" w:hAnsi="Palatino Linotype"/>
          <w:sz w:val="22"/>
          <w:szCs w:val="22"/>
        </w:rPr>
        <w:t xml:space="preserve">. Sheffield: JSOT Press, 1990. </w:t>
      </w:r>
    </w:p>
    <w:p w:rsidR="00A0280C" w:rsidRPr="002104D6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sz w:val="22"/>
          <w:szCs w:val="22"/>
        </w:rPr>
      </w:pPr>
      <w:r w:rsidRPr="002104D6">
        <w:rPr>
          <w:rFonts w:ascii="Palatino Linotype" w:hAnsi="Palatino Linotype"/>
          <w:sz w:val="22"/>
          <w:szCs w:val="22"/>
        </w:rPr>
        <w:t xml:space="preserve">Yates, Timothy. </w:t>
      </w:r>
      <w:r w:rsidRPr="002104D6">
        <w:rPr>
          <w:rFonts w:ascii="Palatino Linotype" w:hAnsi="Palatino Linotype"/>
          <w:i/>
          <w:iCs/>
          <w:sz w:val="22"/>
          <w:szCs w:val="22"/>
        </w:rPr>
        <w:t>Christian Mission in the Twentieth Century</w:t>
      </w:r>
      <w:r w:rsidRPr="002104D6">
        <w:rPr>
          <w:rFonts w:ascii="Palatino Linotype" w:hAnsi="Palatino Linotype"/>
          <w:sz w:val="22"/>
          <w:szCs w:val="22"/>
        </w:rPr>
        <w:t>. Cambridge: Cambridge University Press, 1996.</w:t>
      </w:r>
    </w:p>
    <w:p w:rsidR="00A0280C" w:rsidRDefault="00A0280C" w:rsidP="00A0280C">
      <w:pPr>
        <w:pStyle w:val="Default"/>
        <w:ind w:left="720" w:hanging="720"/>
        <w:jc w:val="both"/>
        <w:rPr>
          <w:rFonts w:ascii="Palatino Linotype" w:hAnsi="Palatino Linotype"/>
          <w:color w:val="auto"/>
          <w:sz w:val="22"/>
          <w:szCs w:val="22"/>
        </w:rPr>
      </w:pPr>
      <w:r w:rsidRPr="002104D6">
        <w:rPr>
          <w:rFonts w:ascii="Palatino Linotype" w:hAnsi="Palatino Linotype"/>
          <w:color w:val="auto"/>
          <w:sz w:val="22"/>
          <w:szCs w:val="22"/>
        </w:rPr>
        <w:t xml:space="preserve">Yong, Amos. </w:t>
      </w:r>
      <w:r w:rsidRPr="002104D6">
        <w:rPr>
          <w:rFonts w:ascii="Palatino Linotype" w:hAnsi="Palatino Linotype"/>
          <w:i/>
          <w:color w:val="auto"/>
          <w:sz w:val="22"/>
          <w:szCs w:val="22"/>
        </w:rPr>
        <w:t>The Missiological Spirit: Christian Mission Theology for the Third Millennium Global Context</w:t>
      </w:r>
      <w:r w:rsidRPr="002104D6">
        <w:rPr>
          <w:rFonts w:ascii="Palatino Linotype" w:hAnsi="Palatino Linotype"/>
          <w:color w:val="auto"/>
          <w:sz w:val="22"/>
          <w:szCs w:val="22"/>
        </w:rPr>
        <w:t>. Eugene, OR: Cascade, 2014.</w:t>
      </w:r>
      <w:bookmarkStart w:id="0" w:name="_GoBack"/>
      <w:bookmarkEnd w:id="0"/>
    </w:p>
    <w:p w:rsidR="00DA5C52" w:rsidRDefault="00E51C81"/>
    <w:sectPr w:rsidR="00DA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0C"/>
    <w:rsid w:val="00011F98"/>
    <w:rsid w:val="001C06EF"/>
    <w:rsid w:val="001C2D0A"/>
    <w:rsid w:val="004944EC"/>
    <w:rsid w:val="006571D4"/>
    <w:rsid w:val="008E0E4B"/>
    <w:rsid w:val="00976982"/>
    <w:rsid w:val="00A0280C"/>
    <w:rsid w:val="00AD0CDD"/>
    <w:rsid w:val="00C13DEC"/>
    <w:rsid w:val="00D7652B"/>
    <w:rsid w:val="00E51C81"/>
    <w:rsid w:val="00ED31B1"/>
    <w:rsid w:val="00F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3581"/>
  <w15:chartTrackingRefBased/>
  <w15:docId w15:val="{811B59FD-8AE2-4933-B407-2DBBE4B0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EF"/>
    <w:pPr>
      <w:spacing w:after="120" w:line="240" w:lineRule="auto"/>
      <w:jc w:val="both"/>
    </w:pPr>
    <w:rPr>
      <w:rFonts w:ascii="Palatino Linotype" w:hAnsi="Palatino Linotype" w:cs="Times New Roman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JEBS Footnote Text"/>
    <w:basedOn w:val="Normal"/>
    <w:link w:val="FootnoteTextChar"/>
    <w:uiPriority w:val="99"/>
    <w:unhideWhenUsed/>
    <w:rsid w:val="00011F98"/>
    <w:pPr>
      <w:spacing w:after="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FootnoteTextChar">
    <w:name w:val="Footnote Text Char"/>
    <w:aliases w:val="JEBS Footnote Text Char"/>
    <w:basedOn w:val="DefaultParagraphFont"/>
    <w:link w:val="FootnoteText"/>
    <w:uiPriority w:val="99"/>
    <w:rsid w:val="00011F98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A028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Noble</dc:creator>
  <cp:keywords/>
  <dc:description/>
  <cp:lastModifiedBy>Tim Noble</cp:lastModifiedBy>
  <cp:revision>2</cp:revision>
  <dcterms:created xsi:type="dcterms:W3CDTF">2021-09-22T07:30:00Z</dcterms:created>
  <dcterms:modified xsi:type="dcterms:W3CDTF">2021-09-22T07:57:00Z</dcterms:modified>
</cp:coreProperties>
</file>